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23" w:rsidRPr="00F74523" w:rsidRDefault="00F74523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Областное государственное казенное учреждение</w:t>
      </w:r>
    </w:p>
    <w:p w:rsidR="00F74523" w:rsidRDefault="00F74523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 w:rsidRPr="00F74523">
        <w:rPr>
          <w:rFonts w:ascii="Times New Roman" w:hAnsi="Times New Roman" w:cs="Times New Roman"/>
          <w:sz w:val="26"/>
          <w:szCs w:val="26"/>
        </w:rPr>
        <w:t>«Государственный архив Костромской области»</w:t>
      </w:r>
    </w:p>
    <w:p w:rsidR="000D61BB" w:rsidRPr="00F74523" w:rsidRDefault="000D61BB" w:rsidP="00F74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4523" w:rsidRPr="00F74523" w:rsidRDefault="000D61BB" w:rsidP="00F7452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Приложение №2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1E0"/>
      </w:tblPr>
      <w:tblGrid>
        <w:gridCol w:w="4503"/>
        <w:gridCol w:w="4819"/>
      </w:tblGrid>
      <w:tr w:rsidR="00F74523" w:rsidRPr="00F74523" w:rsidTr="002A4006">
        <w:tc>
          <w:tcPr>
            <w:tcW w:w="4503" w:type="dxa"/>
          </w:tcPr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="000D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proofErr w:type="gramStart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делам архивов </w:t>
            </w:r>
            <w:proofErr w:type="gramStart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Костромской</w:t>
            </w:r>
            <w:proofErr w:type="gramEnd"/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В.Д.Морозов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A0A04" w:rsidRDefault="000D61BB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A0A04" w:rsidRDefault="001A0A04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1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риказом № 48 от 31.10.2017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ОГКУ 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«Государственный архив Костромской области»</w:t>
            </w: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С.А.Попов</w:t>
            </w:r>
          </w:p>
          <w:p w:rsidR="001A0A04" w:rsidRPr="00F74523" w:rsidRDefault="001A0A04" w:rsidP="001A0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1A0A04" w:rsidRPr="00F74523" w:rsidRDefault="001A0A04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523" w:rsidRPr="00F74523" w:rsidRDefault="00F74523" w:rsidP="00F745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23" w:rsidRDefault="00F74523" w:rsidP="00F74523">
      <w:pPr>
        <w:pStyle w:val="20"/>
        <w:shd w:val="clear" w:color="auto" w:fill="auto"/>
        <w:spacing w:after="187" w:line="240" w:lineRule="auto"/>
        <w:ind w:left="20" w:firstLine="0"/>
        <w:jc w:val="center"/>
        <w:outlineLvl w:val="0"/>
        <w:rPr>
          <w:sz w:val="28"/>
          <w:szCs w:val="28"/>
        </w:rPr>
      </w:pPr>
    </w:p>
    <w:p w:rsidR="00F74523" w:rsidRDefault="00F74523" w:rsidP="00F74523">
      <w:pPr>
        <w:pStyle w:val="20"/>
        <w:shd w:val="clear" w:color="auto" w:fill="auto"/>
        <w:spacing w:after="187" w:line="240" w:lineRule="auto"/>
        <w:ind w:left="20" w:firstLine="0"/>
        <w:jc w:val="center"/>
        <w:outlineLvl w:val="0"/>
        <w:rPr>
          <w:sz w:val="28"/>
          <w:szCs w:val="28"/>
        </w:rPr>
      </w:pPr>
    </w:p>
    <w:p w:rsidR="00F74523" w:rsidRDefault="00481DBE" w:rsidP="00F74523">
      <w:pPr>
        <w:pStyle w:val="20"/>
        <w:shd w:val="clear" w:color="auto" w:fill="auto"/>
        <w:spacing w:after="187" w:line="240" w:lineRule="auto"/>
        <w:ind w:left="20" w:firstLine="0"/>
        <w:jc w:val="center"/>
        <w:outlineLvl w:val="0"/>
        <w:rPr>
          <w:sz w:val="28"/>
          <w:szCs w:val="28"/>
        </w:rPr>
      </w:pPr>
      <w:r w:rsidRPr="00C70205">
        <w:rPr>
          <w:sz w:val="28"/>
          <w:szCs w:val="28"/>
        </w:rPr>
        <w:t xml:space="preserve">ПОЛОЖЕНИЕ </w:t>
      </w:r>
    </w:p>
    <w:p w:rsidR="00481DBE" w:rsidRDefault="00F74523" w:rsidP="00F74523">
      <w:pPr>
        <w:pStyle w:val="20"/>
        <w:shd w:val="clear" w:color="auto" w:fill="auto"/>
        <w:spacing w:after="187" w:line="240" w:lineRule="auto"/>
        <w:ind w:left="2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конфликте интересов в</w:t>
      </w:r>
      <w:r w:rsidR="00481DBE" w:rsidRPr="00C7020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государственном казенном учреждении «Государственный архив Костромской области»</w:t>
      </w:r>
    </w:p>
    <w:p w:rsidR="00F74523" w:rsidRDefault="00F74523" w:rsidP="002D14D5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81DBE" w:rsidRPr="00C70205" w:rsidRDefault="00481DBE" w:rsidP="00F74523">
      <w:pPr>
        <w:pStyle w:val="20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I. Общие положения</w:t>
      </w:r>
    </w:p>
    <w:p w:rsidR="00481DBE" w:rsidRPr="00C70205" w:rsidRDefault="00F74523" w:rsidP="007A6D59">
      <w:pPr>
        <w:pStyle w:val="20"/>
        <w:shd w:val="clear" w:color="auto" w:fill="auto"/>
        <w:spacing w:line="240" w:lineRule="auto"/>
        <w:ind w:left="20" w:firstLine="6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1DBE" w:rsidRPr="00C70205">
        <w:rPr>
          <w:sz w:val="28"/>
          <w:szCs w:val="28"/>
        </w:rPr>
        <w:t xml:space="preserve">Положение о конфликте интересов </w:t>
      </w:r>
      <w:r>
        <w:rPr>
          <w:sz w:val="28"/>
          <w:szCs w:val="28"/>
        </w:rPr>
        <w:t>в</w:t>
      </w:r>
      <w:r w:rsidRPr="00C7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областном государственном казенном учреждении «Государственный архив Костромской области» (далее </w:t>
      </w:r>
      <w:r w:rsidR="00481DBE" w:rsidRPr="00C70205">
        <w:rPr>
          <w:sz w:val="28"/>
          <w:szCs w:val="28"/>
        </w:rPr>
        <w:t>Положение,</w:t>
      </w:r>
      <w:r>
        <w:rPr>
          <w:sz w:val="28"/>
          <w:szCs w:val="28"/>
        </w:rPr>
        <w:t xml:space="preserve"> ОГКУ «ГАКО»</w:t>
      </w:r>
      <w:r w:rsidR="00481DBE" w:rsidRPr="00C70205">
        <w:rPr>
          <w:sz w:val="28"/>
          <w:szCs w:val="28"/>
        </w:rPr>
        <w:t>) разработано на основании Федерального закона от 25.12.2008 № 273-ФЗ «О противодействии коррупции», Закона Костромской области от 10.03.2009 № 450-4-ЗКО «О противодействии коррупции в Костромской области».</w:t>
      </w:r>
    </w:p>
    <w:p w:rsidR="00481DBE" w:rsidRPr="00026966" w:rsidRDefault="00481DBE" w:rsidP="007A6D59">
      <w:pPr>
        <w:pStyle w:val="20"/>
        <w:numPr>
          <w:ilvl w:val="1"/>
          <w:numId w:val="13"/>
        </w:numPr>
        <w:shd w:val="clear" w:color="auto" w:fill="auto"/>
        <w:tabs>
          <w:tab w:val="left" w:pos="915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026966">
        <w:rPr>
          <w:rStyle w:val="21"/>
          <w:i w:val="0"/>
          <w:sz w:val="28"/>
          <w:szCs w:val="28"/>
        </w:rPr>
        <w:t>Конфликт интересов</w:t>
      </w:r>
      <w:r w:rsidRPr="00026966"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</w:t>
      </w:r>
      <w:r w:rsidR="00F74523" w:rsidRPr="00026966">
        <w:rPr>
          <w:sz w:val="28"/>
          <w:szCs w:val="28"/>
        </w:rPr>
        <w:t>ОГКУ «ГАКО»</w:t>
      </w:r>
      <w:r w:rsidRPr="00026966">
        <w:rPr>
          <w:sz w:val="28"/>
          <w:szCs w:val="28"/>
        </w:rPr>
        <w:t xml:space="preserve">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законными интересами </w:t>
      </w:r>
      <w:r w:rsidR="00F74523" w:rsidRPr="00026966">
        <w:rPr>
          <w:sz w:val="28"/>
          <w:szCs w:val="28"/>
        </w:rPr>
        <w:t>ОГКУ «ГАКО»</w:t>
      </w:r>
      <w:r w:rsidRPr="00026966">
        <w:rPr>
          <w:sz w:val="28"/>
          <w:szCs w:val="28"/>
        </w:rPr>
        <w:t>, способное привести к причинению вреда правам и законным интересам, имуще</w:t>
      </w:r>
      <w:r w:rsidR="00026966" w:rsidRPr="00026966">
        <w:rPr>
          <w:sz w:val="28"/>
          <w:szCs w:val="28"/>
        </w:rPr>
        <w:t>ству и (или) деловой репутации ОГКУ «ГАКО»</w:t>
      </w:r>
      <w:r w:rsidRPr="00026966">
        <w:rPr>
          <w:sz w:val="28"/>
          <w:szCs w:val="28"/>
        </w:rPr>
        <w:t>.</w:t>
      </w:r>
      <w:proofErr w:type="gramEnd"/>
    </w:p>
    <w:p w:rsidR="002D14D5" w:rsidRDefault="00026966" w:rsidP="00026966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481DBE" w:rsidRPr="00026966">
        <w:rPr>
          <w:rStyle w:val="21"/>
          <w:i w:val="0"/>
          <w:sz w:val="28"/>
          <w:szCs w:val="28"/>
        </w:rPr>
        <w:t>ичн</w:t>
      </w:r>
      <w:r>
        <w:rPr>
          <w:rStyle w:val="21"/>
          <w:i w:val="0"/>
          <w:sz w:val="28"/>
          <w:szCs w:val="28"/>
        </w:rPr>
        <w:t>ая</w:t>
      </w:r>
      <w:r w:rsidR="00481DBE" w:rsidRPr="00026966">
        <w:rPr>
          <w:rStyle w:val="21"/>
          <w:i w:val="0"/>
          <w:sz w:val="28"/>
          <w:szCs w:val="28"/>
        </w:rPr>
        <w:t xml:space="preserve"> заинтересованность</w:t>
      </w:r>
      <w:r>
        <w:rPr>
          <w:sz w:val="28"/>
          <w:szCs w:val="28"/>
        </w:rPr>
        <w:t xml:space="preserve"> - </w:t>
      </w:r>
      <w:r w:rsidR="00481DBE" w:rsidRPr="00C70205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</w:t>
      </w:r>
      <w:r w:rsidR="00481DBE" w:rsidRPr="00481DBE"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 xml:space="preserve">гражданами или организациями, с которыми работник и </w:t>
      </w:r>
      <w:proofErr w:type="gramEnd"/>
    </w:p>
    <w:p w:rsidR="00481DBE" w:rsidRPr="00C70205" w:rsidRDefault="00481DBE" w:rsidP="00026966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lastRenderedPageBreak/>
        <w:t>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81DBE" w:rsidRPr="00C70205" w:rsidRDefault="00481DBE" w:rsidP="00026966">
      <w:pPr>
        <w:pStyle w:val="20"/>
        <w:numPr>
          <w:ilvl w:val="1"/>
          <w:numId w:val="13"/>
        </w:numPr>
        <w:shd w:val="clear" w:color="auto" w:fill="auto"/>
        <w:tabs>
          <w:tab w:val="left" w:pos="886"/>
          <w:tab w:val="left" w:pos="993"/>
        </w:tabs>
        <w:spacing w:line="240" w:lineRule="auto"/>
        <w:ind w:left="0"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Положение разработано и утверждено с целью предотвращения (урегулирования) конфликта интересов в деятельности работников </w:t>
      </w:r>
      <w:r w:rsidR="00026966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, а также возможных негативных последствий конфликта интересов для </w:t>
      </w:r>
      <w:r w:rsidR="00026966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>.</w:t>
      </w:r>
    </w:p>
    <w:p w:rsidR="00481DBE" w:rsidRPr="00C70205" w:rsidRDefault="00026966" w:rsidP="0002696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1.4.</w:t>
      </w:r>
      <w:r w:rsidR="00481DBE" w:rsidRPr="00C70205">
        <w:rPr>
          <w:sz w:val="28"/>
          <w:szCs w:val="28"/>
        </w:rPr>
        <w:t xml:space="preserve">Своевременное выявление конфликта интересов в деятельности работников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481DBE" w:rsidRPr="00C70205" w:rsidRDefault="00026966" w:rsidP="00026966">
      <w:pPr>
        <w:pStyle w:val="20"/>
        <w:shd w:val="clear" w:color="auto" w:fill="auto"/>
        <w:tabs>
          <w:tab w:val="left" w:pos="893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81DBE" w:rsidRPr="00C70205">
        <w:rPr>
          <w:sz w:val="28"/>
          <w:szCs w:val="28"/>
        </w:rPr>
        <w:t xml:space="preserve">Положение о конфликте интересов - это внутренний документ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>, устанавливающий порядок выявления и урегулирования конфликта интересов, возникающего у работников в ходе выполнения ими трудовых обязанностей.</w:t>
      </w:r>
    </w:p>
    <w:p w:rsidR="00481DBE" w:rsidRPr="00C70205" w:rsidRDefault="00481DBE" w:rsidP="00026966">
      <w:pPr>
        <w:pStyle w:val="20"/>
        <w:numPr>
          <w:ilvl w:val="1"/>
          <w:numId w:val="14"/>
        </w:numPr>
        <w:shd w:val="clear" w:color="auto" w:fill="auto"/>
        <w:tabs>
          <w:tab w:val="left" w:pos="893"/>
          <w:tab w:val="left" w:pos="1134"/>
        </w:tabs>
        <w:spacing w:after="180"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Действие Положения распространяется на всех работников </w:t>
      </w:r>
      <w:r w:rsidR="00026966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вне зависимости от уровня занимаемой должности.</w:t>
      </w:r>
    </w:p>
    <w:p w:rsidR="00481DBE" w:rsidRPr="00C70205" w:rsidRDefault="00481DBE" w:rsidP="00026966">
      <w:pPr>
        <w:pStyle w:val="20"/>
        <w:shd w:val="clear" w:color="auto" w:fill="auto"/>
        <w:spacing w:after="180" w:line="240" w:lineRule="auto"/>
        <w:ind w:firstLine="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П. ОСНОВНЫЕ П</w:t>
      </w:r>
      <w:r w:rsidR="007A6D59">
        <w:rPr>
          <w:sz w:val="28"/>
          <w:szCs w:val="28"/>
        </w:rPr>
        <w:t>РИНЦИПЫ УПРАВЛЕНИЯ КОНФЛИКТОМ</w:t>
      </w:r>
      <w:r w:rsidR="007A6D59">
        <w:rPr>
          <w:sz w:val="28"/>
          <w:szCs w:val="28"/>
        </w:rPr>
        <w:br/>
        <w:t xml:space="preserve"> </w:t>
      </w:r>
      <w:r w:rsidRPr="00C70205">
        <w:rPr>
          <w:sz w:val="28"/>
          <w:szCs w:val="28"/>
        </w:rPr>
        <w:t>ИНТЕРЕСОВ В ОРГАНИЗАЦИИ</w:t>
      </w:r>
    </w:p>
    <w:p w:rsidR="00481DBE" w:rsidRPr="00C70205" w:rsidRDefault="007A6D59" w:rsidP="007A6D59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481DBE" w:rsidRPr="00C70205">
        <w:rPr>
          <w:sz w:val="28"/>
          <w:szCs w:val="28"/>
        </w:rPr>
        <w:t xml:space="preserve">Основной задачей деятельности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</w:t>
      </w:r>
      <w:r w:rsidR="00481DBE" w:rsidRPr="00481DBE"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>деловые решения.</w:t>
      </w:r>
    </w:p>
    <w:p w:rsidR="00481DBE" w:rsidRPr="00C70205" w:rsidRDefault="00481DBE" w:rsidP="007A6D59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В основу работы по управлению конфликтом интересов в </w:t>
      </w:r>
      <w:r w:rsidR="007A6D59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положены следующие принципы:</w:t>
      </w:r>
    </w:p>
    <w:p w:rsidR="00481DBE" w:rsidRPr="00C70205" w:rsidRDefault="00481DBE" w:rsidP="007A6D59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-</w:t>
      </w:r>
      <w:r w:rsidR="007A6D59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81DBE" w:rsidRPr="00C70205" w:rsidRDefault="00481DBE" w:rsidP="00481DBE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-</w:t>
      </w:r>
      <w:r w:rsidR="00F20000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C70205">
        <w:rPr>
          <w:sz w:val="28"/>
          <w:szCs w:val="28"/>
        </w:rPr>
        <w:t>репутационных</w:t>
      </w:r>
      <w:proofErr w:type="spellEnd"/>
      <w:r w:rsidRPr="00C70205">
        <w:rPr>
          <w:sz w:val="28"/>
          <w:szCs w:val="28"/>
        </w:rPr>
        <w:t xml:space="preserve"> рисков для </w:t>
      </w:r>
      <w:r w:rsidR="007A6D59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при выявлении каждого случая возникновения конфликта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соблюдение баланса интересов </w:t>
      </w:r>
      <w:r w:rsidR="007A6D59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и работника при урегулировании конфликта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after="201"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</w:t>
      </w:r>
      <w:r w:rsidR="007A6D59">
        <w:rPr>
          <w:sz w:val="28"/>
          <w:szCs w:val="28"/>
        </w:rPr>
        <w:t xml:space="preserve"> урегулирован (предотвращен) в ОГКУ «ГАКО»</w:t>
      </w:r>
      <w:r w:rsidRPr="00C70205">
        <w:rPr>
          <w:sz w:val="28"/>
          <w:szCs w:val="28"/>
        </w:rPr>
        <w:t>.</w:t>
      </w:r>
    </w:p>
    <w:p w:rsidR="00481DBE" w:rsidRPr="00C70205" w:rsidRDefault="00481DBE" w:rsidP="007A6D59">
      <w:pPr>
        <w:pStyle w:val="20"/>
        <w:shd w:val="clear" w:color="auto" w:fill="auto"/>
        <w:spacing w:after="113" w:line="240" w:lineRule="auto"/>
        <w:ind w:firstLine="0"/>
        <w:jc w:val="center"/>
        <w:outlineLvl w:val="0"/>
        <w:rPr>
          <w:sz w:val="28"/>
          <w:szCs w:val="28"/>
        </w:rPr>
      </w:pPr>
      <w:r w:rsidRPr="00C70205">
        <w:rPr>
          <w:sz w:val="28"/>
          <w:szCs w:val="28"/>
        </w:rPr>
        <w:t>Ш. СИТУАЦИИ ВОЗНИКНОВЕНИЯ КОНФЛИКТА ИНТЕРЕСОВ</w:t>
      </w:r>
    </w:p>
    <w:p w:rsidR="00481DBE" w:rsidRPr="00C70205" w:rsidRDefault="007A6D59" w:rsidP="00481DBE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3.1.</w:t>
      </w:r>
      <w:r w:rsidR="00481DBE" w:rsidRPr="00C70205">
        <w:rPr>
          <w:sz w:val="28"/>
          <w:szCs w:val="28"/>
        </w:rPr>
        <w:t xml:space="preserve">Конфликт интересов может возникнуть в тех случаях, когда личный интерес работника противоречит его профессиональным обязанностям и задачам </w:t>
      </w:r>
      <w:r w:rsidR="00F20000">
        <w:rPr>
          <w:sz w:val="28"/>
          <w:szCs w:val="28"/>
        </w:rPr>
        <w:t xml:space="preserve">в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 xml:space="preserve"> или когда посторонняя по отношению </w:t>
      </w:r>
      <w:r w:rsidR="002174E6">
        <w:rPr>
          <w:sz w:val="28"/>
          <w:szCs w:val="28"/>
        </w:rPr>
        <w:t>к</w:t>
      </w:r>
      <w:r>
        <w:rPr>
          <w:sz w:val="28"/>
          <w:szCs w:val="28"/>
        </w:rPr>
        <w:t xml:space="preserve"> ОГКУ «ГАКО» </w:t>
      </w:r>
      <w:r w:rsidR="00481DBE" w:rsidRPr="00C70205">
        <w:rPr>
          <w:sz w:val="28"/>
          <w:szCs w:val="28"/>
        </w:rPr>
        <w:t>деятельность занимает рабочее время сотрудника.</w:t>
      </w:r>
    </w:p>
    <w:p w:rsidR="00481DBE" w:rsidRPr="00C70205" w:rsidRDefault="00481DBE" w:rsidP="00481DBE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Например:</w:t>
      </w:r>
    </w:p>
    <w:p w:rsidR="00481DBE" w:rsidRPr="00C70205" w:rsidRDefault="00F20000" w:rsidP="007A6D59">
      <w:pPr>
        <w:pStyle w:val="20"/>
        <w:shd w:val="clear" w:color="auto" w:fill="auto"/>
        <w:tabs>
          <w:tab w:val="left" w:pos="9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D59">
        <w:rPr>
          <w:sz w:val="28"/>
          <w:szCs w:val="28"/>
        </w:rPr>
        <w:t>Работник</w:t>
      </w:r>
      <w:r w:rsidR="00481DBE" w:rsidRPr="00C70205">
        <w:rPr>
          <w:sz w:val="28"/>
          <w:szCs w:val="28"/>
        </w:rPr>
        <w:t xml:space="preserve"> в ходе выполнения</w:t>
      </w:r>
      <w:r w:rsidR="00481DBE" w:rsidRPr="00481DBE"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 xml:space="preserve">своих трудовых обязанностей участвует в принятии решений, которые могут принести материальную или </w:t>
      </w:r>
      <w:r w:rsidR="00481DBE" w:rsidRPr="00C70205">
        <w:rPr>
          <w:sz w:val="28"/>
          <w:szCs w:val="28"/>
        </w:rPr>
        <w:lastRenderedPageBreak/>
        <w:t>нематериальную выгоду лицам, являющимся его родственниками, или иным лицам, с которыми связана его личная заинтересованность. Способы урегулирования: отстранение работника от принятия решения, которое является предметом конфликта интересов.</w:t>
      </w:r>
    </w:p>
    <w:p w:rsidR="00481DBE" w:rsidRPr="00C70205" w:rsidRDefault="00F20000" w:rsidP="007A6D59">
      <w:pPr>
        <w:pStyle w:val="20"/>
        <w:shd w:val="clear" w:color="auto" w:fill="auto"/>
        <w:tabs>
          <w:tab w:val="left" w:pos="91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D59">
        <w:rPr>
          <w:sz w:val="28"/>
          <w:szCs w:val="28"/>
        </w:rPr>
        <w:t xml:space="preserve">Работник </w:t>
      </w:r>
      <w:r w:rsidR="00481DBE" w:rsidRPr="00C70205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или иных лиц, с которыми связана его личная заинтересованность. Способы урегулирования: отстранение работника от принятия решения, которое являетс</w:t>
      </w:r>
      <w:r w:rsidR="007A6D59">
        <w:rPr>
          <w:sz w:val="28"/>
          <w:szCs w:val="28"/>
        </w:rPr>
        <w:t>я предметом конфликта интересов,</w:t>
      </w:r>
      <w:r w:rsidR="00481DBE" w:rsidRPr="00C70205">
        <w:rPr>
          <w:sz w:val="28"/>
          <w:szCs w:val="28"/>
        </w:rPr>
        <w:t xml:space="preserve"> перевод работника (его подчиненного) на иную должность или изменение круга его должностных обязанностей.</w:t>
      </w:r>
    </w:p>
    <w:p w:rsidR="00481DBE" w:rsidRPr="00C70205" w:rsidRDefault="00F20000" w:rsidP="00F20000">
      <w:pPr>
        <w:pStyle w:val="20"/>
        <w:shd w:val="clear" w:color="auto" w:fill="auto"/>
        <w:tabs>
          <w:tab w:val="left" w:pos="91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DBE" w:rsidRPr="00C70205">
        <w:rPr>
          <w:sz w:val="28"/>
          <w:szCs w:val="28"/>
        </w:rPr>
        <w:t>Работник или иное лицо, с которым связана личная заинтересованность работника, получает материальные блага или услуги от сторонней организации, имеющей деловые отношения с организацией, в которой трудоустроен работник (либо работник намеревается установить такие отношения). Способы урегулирования: рекомендовать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81DBE" w:rsidRPr="00C70205" w:rsidRDefault="00B47CEC" w:rsidP="00B47CEC">
      <w:pPr>
        <w:pStyle w:val="20"/>
        <w:numPr>
          <w:ilvl w:val="1"/>
          <w:numId w:val="17"/>
        </w:numPr>
        <w:shd w:val="clear" w:color="auto" w:fill="auto"/>
        <w:tabs>
          <w:tab w:val="left" w:pos="906"/>
          <w:tab w:val="left" w:pos="993"/>
        </w:tabs>
        <w:spacing w:line="240" w:lineRule="auto"/>
        <w:ind w:left="0" w:firstLine="5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481DBE" w:rsidRPr="00C70205" w:rsidRDefault="00B47CEC" w:rsidP="00B47CEC">
      <w:pPr>
        <w:pStyle w:val="20"/>
        <w:numPr>
          <w:ilvl w:val="1"/>
          <w:numId w:val="17"/>
        </w:numPr>
        <w:shd w:val="clear" w:color="auto" w:fill="auto"/>
        <w:tabs>
          <w:tab w:val="left" w:pos="0"/>
          <w:tab w:val="left" w:pos="567"/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DBE" w:rsidRPr="00C70205">
        <w:rPr>
          <w:sz w:val="28"/>
          <w:szCs w:val="28"/>
        </w:rPr>
        <w:t xml:space="preserve">Для предотвращения конфликта интересов работникам </w:t>
      </w:r>
      <w:r w:rsidR="001A0A04">
        <w:rPr>
          <w:sz w:val="28"/>
          <w:szCs w:val="28"/>
        </w:rPr>
        <w:t>ОГКУ «ГАКО</w:t>
      </w:r>
      <w:r w:rsidR="007A6D59">
        <w:rPr>
          <w:sz w:val="28"/>
          <w:szCs w:val="28"/>
        </w:rPr>
        <w:t xml:space="preserve">» </w:t>
      </w:r>
      <w:r w:rsidR="00481DBE" w:rsidRPr="00C70205">
        <w:rPr>
          <w:sz w:val="28"/>
          <w:szCs w:val="28"/>
        </w:rPr>
        <w:t xml:space="preserve"> необходимо следовать настоящему Положению и иным правовым актам в сфере противодействия коррупции.</w:t>
      </w:r>
    </w:p>
    <w:p w:rsidR="00481DBE" w:rsidRDefault="00481DBE" w:rsidP="007A6D59">
      <w:pPr>
        <w:pStyle w:val="20"/>
        <w:numPr>
          <w:ilvl w:val="0"/>
          <w:numId w:val="7"/>
        </w:numPr>
        <w:shd w:val="clear" w:color="auto" w:fill="auto"/>
        <w:tabs>
          <w:tab w:val="left" w:pos="389"/>
        </w:tabs>
        <w:spacing w:line="240" w:lineRule="auto"/>
        <w:ind w:left="126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ПРОЦЕДУРЫ, НАПРАВЛЕННЫЕ НА ПРЕДОТВРАЩЕНИЕ И ВЫЯВЛЕНИЕ КОНФЛИКТА ИНТЕРЕСОВ</w:t>
      </w:r>
    </w:p>
    <w:p w:rsidR="007A6D59" w:rsidRDefault="007A6D59" w:rsidP="007A6D59">
      <w:pPr>
        <w:pStyle w:val="20"/>
        <w:shd w:val="clear" w:color="auto" w:fill="auto"/>
        <w:tabs>
          <w:tab w:val="left" w:pos="389"/>
        </w:tabs>
        <w:spacing w:line="240" w:lineRule="auto"/>
        <w:ind w:left="1260" w:firstLine="0"/>
        <w:rPr>
          <w:sz w:val="28"/>
          <w:szCs w:val="28"/>
        </w:rPr>
      </w:pPr>
    </w:p>
    <w:p w:rsidR="00481DBE" w:rsidRPr="00C70205" w:rsidRDefault="00B47CEC" w:rsidP="00B47CEC">
      <w:pPr>
        <w:pStyle w:val="20"/>
        <w:numPr>
          <w:ilvl w:val="1"/>
          <w:numId w:val="18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</w:t>
      </w:r>
      <w:r>
        <w:rPr>
          <w:sz w:val="28"/>
          <w:szCs w:val="28"/>
        </w:rPr>
        <w:t>работодателю</w:t>
      </w:r>
      <w:r w:rsidR="00481DBE" w:rsidRPr="00C70205">
        <w:rPr>
          <w:sz w:val="28"/>
          <w:szCs w:val="28"/>
        </w:rPr>
        <w:t>.</w:t>
      </w:r>
    </w:p>
    <w:p w:rsidR="00481DBE" w:rsidRPr="00C70205" w:rsidRDefault="00481DBE" w:rsidP="00B47CEC">
      <w:pPr>
        <w:pStyle w:val="20"/>
        <w:numPr>
          <w:ilvl w:val="1"/>
          <w:numId w:val="18"/>
        </w:numPr>
        <w:shd w:val="clear" w:color="auto" w:fill="auto"/>
        <w:tabs>
          <w:tab w:val="left" w:pos="8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В целях предотвращения и выявления конфликта интересов </w:t>
      </w:r>
      <w:r w:rsidR="00B47CEC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>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обеспечивает при приеме на работу, а также ежегодно знакомит каждого работника с настоящим Положением и иными правовыми актами в сфере противодействия коррупции;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обеспечивает сохранность персональных данных;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организации в сфере противодействия коррупции.</w:t>
      </w:r>
    </w:p>
    <w:p w:rsidR="00481DBE" w:rsidRPr="00C70205" w:rsidRDefault="00481DBE" w:rsidP="00B47CEC">
      <w:pPr>
        <w:pStyle w:val="20"/>
        <w:numPr>
          <w:ilvl w:val="1"/>
          <w:numId w:val="1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 В случае возникновен</w:t>
      </w:r>
      <w:r w:rsidR="00B47CEC">
        <w:rPr>
          <w:sz w:val="28"/>
          <w:szCs w:val="28"/>
        </w:rPr>
        <w:t xml:space="preserve">ия конфликта интересов работник </w:t>
      </w:r>
      <w:r w:rsidRPr="00C70205">
        <w:rPr>
          <w:sz w:val="28"/>
          <w:szCs w:val="28"/>
        </w:rPr>
        <w:t>организации обязан: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lastRenderedPageBreak/>
        <w:t xml:space="preserve">принять меры по предотвращению (урегулированию) конфликта интересов по согласованию с </w:t>
      </w:r>
      <w:r w:rsidR="00F20000">
        <w:rPr>
          <w:sz w:val="28"/>
          <w:szCs w:val="28"/>
        </w:rPr>
        <w:t>Директором ОГКУ «ГАКО»</w:t>
      </w:r>
      <w:r w:rsidRPr="00C70205">
        <w:rPr>
          <w:sz w:val="28"/>
          <w:szCs w:val="28"/>
        </w:rPr>
        <w:t>.</w:t>
      </w:r>
    </w:p>
    <w:p w:rsidR="00481DBE" w:rsidRPr="00C70205" w:rsidRDefault="00481DBE" w:rsidP="00B47CEC">
      <w:pPr>
        <w:pStyle w:val="20"/>
        <w:numPr>
          <w:ilvl w:val="1"/>
          <w:numId w:val="18"/>
        </w:numPr>
        <w:shd w:val="clear" w:color="auto" w:fill="auto"/>
        <w:tabs>
          <w:tab w:val="left" w:pos="567"/>
          <w:tab w:val="left" w:pos="949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>В случае, когда проводимые</w:t>
      </w:r>
      <w:r w:rsidR="00F20000">
        <w:rPr>
          <w:sz w:val="28"/>
          <w:szCs w:val="28"/>
        </w:rPr>
        <w:t xml:space="preserve"> в</w:t>
      </w:r>
      <w:r w:rsidRPr="00C70205">
        <w:rPr>
          <w:sz w:val="28"/>
          <w:szCs w:val="28"/>
        </w:rPr>
        <w:t xml:space="preserve"> </w:t>
      </w:r>
      <w:r w:rsidR="00B47CEC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контрольные мероприятия, проверки, служебное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 xml:space="preserve">расследование указывают на возможность нарушения прав и законных интересов граждан вследствие выявленного конфликта интересов, </w:t>
      </w:r>
      <w:r w:rsidR="00922922">
        <w:rPr>
          <w:sz w:val="28"/>
          <w:szCs w:val="28"/>
        </w:rPr>
        <w:t>Директор ОГКУ «ГАКО»</w:t>
      </w:r>
      <w:r w:rsidRPr="00C70205">
        <w:rPr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481DBE" w:rsidRPr="00C70205" w:rsidRDefault="00481DBE" w:rsidP="00481DBE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4.</w:t>
      </w:r>
      <w:r w:rsidR="00922922">
        <w:rPr>
          <w:sz w:val="28"/>
          <w:szCs w:val="28"/>
        </w:rPr>
        <w:t>5</w:t>
      </w:r>
      <w:r w:rsidRPr="00C70205">
        <w:rPr>
          <w:sz w:val="28"/>
          <w:szCs w:val="28"/>
        </w:rPr>
        <w:t xml:space="preserve">. </w:t>
      </w:r>
      <w:r w:rsidR="00922922">
        <w:rPr>
          <w:sz w:val="28"/>
          <w:szCs w:val="28"/>
        </w:rPr>
        <w:t>Директор ОГКУ «ГАКО»</w:t>
      </w:r>
      <w:r w:rsidRPr="00C70205">
        <w:rPr>
          <w:sz w:val="28"/>
          <w:szCs w:val="28"/>
        </w:rPr>
        <w:t xml:space="preserve"> в течение трех рабочих дней со дня, когда ему стало известно о конфликте интересов, обязан в письменной форме уведомить об этом комиссию по соблюдению требований к служебному поведению работников и урегулированию конфликта интересов. Форма уведомления приведена в приложении</w:t>
      </w:r>
      <w:r w:rsidR="00922922">
        <w:rPr>
          <w:sz w:val="28"/>
          <w:szCs w:val="28"/>
        </w:rPr>
        <w:t xml:space="preserve"> №1</w:t>
      </w:r>
      <w:r w:rsidRPr="00C70205">
        <w:rPr>
          <w:sz w:val="28"/>
          <w:szCs w:val="28"/>
        </w:rPr>
        <w:t xml:space="preserve"> к Положению.</w:t>
      </w:r>
    </w:p>
    <w:p w:rsidR="00481DBE" w:rsidRPr="00C70205" w:rsidRDefault="00481DBE" w:rsidP="00481DBE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Порядок работы комиссии по соблюдению требований к служебному поведению работников организации и урегулированию конфликта интересов утверждается локальным правовым актом организации.</w:t>
      </w:r>
    </w:p>
    <w:p w:rsidR="00481DBE" w:rsidRPr="00C70205" w:rsidRDefault="00481DBE" w:rsidP="00922922">
      <w:pPr>
        <w:pStyle w:val="20"/>
        <w:numPr>
          <w:ilvl w:val="1"/>
          <w:numId w:val="19"/>
        </w:numPr>
        <w:shd w:val="clear" w:color="auto" w:fill="auto"/>
        <w:tabs>
          <w:tab w:val="left" w:pos="567"/>
          <w:tab w:val="left" w:pos="949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В целях предотвращения конфликта интересов работники </w:t>
      </w:r>
      <w:r w:rsidR="00922922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обязаны: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 xml:space="preserve">соблюдать правила и процедуры, предусмотренные настоящим Положением и иными правовыми актами </w:t>
      </w:r>
      <w:proofErr w:type="spellStart"/>
      <w:r w:rsidRPr="00C70205">
        <w:rPr>
          <w:sz w:val="28"/>
          <w:szCs w:val="28"/>
        </w:rPr>
        <w:t>антикоррупционной</w:t>
      </w:r>
      <w:proofErr w:type="spellEnd"/>
      <w:r w:rsidRPr="00C70205">
        <w:rPr>
          <w:sz w:val="28"/>
          <w:szCs w:val="28"/>
        </w:rPr>
        <w:t xml:space="preserve"> направленности, действующими в </w:t>
      </w:r>
      <w:r w:rsidR="00922922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>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 xml:space="preserve">незамедлительно доводить до сведения ответственных лиц </w:t>
      </w:r>
      <w:r w:rsidR="00922922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информацию о появлении условий, которые могут повлечь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возникновение конфликта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сообщать </w:t>
      </w:r>
      <w:r w:rsidR="00922922">
        <w:rPr>
          <w:sz w:val="28"/>
          <w:szCs w:val="28"/>
        </w:rPr>
        <w:t>Директору ОГКУ «ГАКО»</w:t>
      </w:r>
      <w:r w:rsidRPr="00C70205">
        <w:rPr>
          <w:sz w:val="28"/>
          <w:szCs w:val="28"/>
        </w:rPr>
        <w:t xml:space="preserve"> о возникновении обстоятельств, препятствующих надлежащему, объективному и беспристрастному исполнению ими трудовых обязанностей;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соблюдать режим защиты информации;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при выполнении трудовых обязанностей руководствоваться интересами </w:t>
      </w:r>
      <w:r w:rsidR="00922922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без учета своих личных интересов, интересов своих родственников и иных лиц, с которыми может быть связана личная заинтересованность работника;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раскрывать возникший реальный или потенциальный конфликт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after="201"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содействовать урегулированию возникшего конфликта интересов.</w:t>
      </w:r>
    </w:p>
    <w:p w:rsidR="00481DBE" w:rsidRPr="00C70205" w:rsidRDefault="00481DBE" w:rsidP="00922922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113" w:line="240" w:lineRule="auto"/>
        <w:ind w:firstLine="52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ПРОЦЕДУРА РАСКРЫТИЯ КОНФЛИКТА ИНТЕРЕСОВ</w:t>
      </w:r>
    </w:p>
    <w:p w:rsidR="00481DBE" w:rsidRPr="00C70205" w:rsidRDefault="00922922" w:rsidP="00922922">
      <w:pPr>
        <w:pStyle w:val="20"/>
        <w:shd w:val="clear" w:color="auto" w:fill="auto"/>
        <w:tabs>
          <w:tab w:val="left" w:pos="935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5.1.</w:t>
      </w:r>
      <w:r w:rsidR="00481DBE" w:rsidRPr="00C70205">
        <w:rPr>
          <w:sz w:val="28"/>
          <w:szCs w:val="28"/>
        </w:rPr>
        <w:t>Виды раскрытия конфликта интересов в организации: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раскрытие сведений о конфликте интересов при приеме на работу;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разовое раскрытие сведений по мере возникновения ситуаций </w:t>
      </w:r>
      <w:r w:rsidRPr="00C70205">
        <w:rPr>
          <w:sz w:val="28"/>
          <w:szCs w:val="28"/>
        </w:rPr>
        <w:lastRenderedPageBreak/>
        <w:t>конфликта интересов.</w:t>
      </w:r>
    </w:p>
    <w:p w:rsidR="00481DBE" w:rsidRPr="00C70205" w:rsidRDefault="00481DBE" w:rsidP="00922922">
      <w:pPr>
        <w:pStyle w:val="20"/>
        <w:numPr>
          <w:ilvl w:val="1"/>
          <w:numId w:val="20"/>
        </w:numPr>
        <w:shd w:val="clear" w:color="auto" w:fill="auto"/>
        <w:tabs>
          <w:tab w:val="left" w:pos="89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>Раскрытие сведений о конфликте интересов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81DBE" w:rsidRPr="00C70205" w:rsidRDefault="00481DBE" w:rsidP="00481DBE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5.3 Должностным лицом, осуществляющим прием сведений о возникающих (имеющихся) конфликтах интересов, является лицо, ответственное за разработку в организации мер по противодействию коррупции.</w:t>
      </w:r>
    </w:p>
    <w:p w:rsidR="00481DBE" w:rsidRPr="00C70205" w:rsidRDefault="00481DBE" w:rsidP="00922922">
      <w:pPr>
        <w:pStyle w:val="20"/>
        <w:shd w:val="clear" w:color="auto" w:fill="auto"/>
        <w:tabs>
          <w:tab w:val="left" w:pos="3809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</w:t>
      </w:r>
      <w:r w:rsidR="00922922">
        <w:rPr>
          <w:sz w:val="28"/>
          <w:szCs w:val="28"/>
        </w:rPr>
        <w:t>директор ОГКУ «ГАКО»</w:t>
      </w:r>
      <w:r w:rsidR="0065601A">
        <w:rPr>
          <w:sz w:val="28"/>
          <w:szCs w:val="28"/>
        </w:rPr>
        <w:t xml:space="preserve">, </w:t>
      </w:r>
      <w:r w:rsidRPr="00C70205">
        <w:rPr>
          <w:sz w:val="28"/>
          <w:szCs w:val="28"/>
        </w:rPr>
        <w:t>заместитель</w:t>
      </w:r>
      <w:r w:rsidR="0065601A">
        <w:rPr>
          <w:sz w:val="28"/>
          <w:szCs w:val="28"/>
        </w:rPr>
        <w:t xml:space="preserve"> Директора ОГКУ «ГАКО»</w:t>
      </w:r>
      <w:r w:rsidRPr="00C70205">
        <w:rPr>
          <w:sz w:val="28"/>
          <w:szCs w:val="28"/>
        </w:rPr>
        <w:t xml:space="preserve">, лицо, ответственное за разработку </w:t>
      </w:r>
      <w:proofErr w:type="spellStart"/>
      <w:r w:rsidRPr="00C70205">
        <w:rPr>
          <w:sz w:val="28"/>
          <w:szCs w:val="28"/>
        </w:rPr>
        <w:t>антикоррупционных</w:t>
      </w:r>
      <w:proofErr w:type="spellEnd"/>
      <w:r w:rsidRPr="00C70205">
        <w:rPr>
          <w:sz w:val="28"/>
          <w:szCs w:val="28"/>
        </w:rPr>
        <w:t xml:space="preserve"> мероприятий, работник и непосредственный руководитель работника, в отношении которого рассматривается вопрос об урег</w:t>
      </w:r>
      <w:r w:rsidR="00D65146">
        <w:rPr>
          <w:sz w:val="28"/>
          <w:szCs w:val="28"/>
        </w:rPr>
        <w:t xml:space="preserve">улировании конфликта интересов, </w:t>
      </w:r>
      <w:r w:rsidRPr="00C70205">
        <w:rPr>
          <w:sz w:val="28"/>
          <w:szCs w:val="28"/>
        </w:rPr>
        <w:t>сотрудник отдела кадров,</w:t>
      </w:r>
      <w:r w:rsidR="00922922">
        <w:rPr>
          <w:sz w:val="28"/>
          <w:szCs w:val="28"/>
        </w:rPr>
        <w:t xml:space="preserve"> председатель профсоюзной организации</w:t>
      </w:r>
      <w:r w:rsidRPr="00C70205">
        <w:rPr>
          <w:sz w:val="28"/>
          <w:szCs w:val="28"/>
        </w:rPr>
        <w:t xml:space="preserve">. В каждом конкретном случае </w:t>
      </w:r>
      <w:r w:rsidR="00922922">
        <w:rPr>
          <w:sz w:val="28"/>
          <w:szCs w:val="28"/>
        </w:rPr>
        <w:t>Директор ОГКУ «ГАКО»</w:t>
      </w:r>
      <w:r w:rsidRPr="00C70205">
        <w:rPr>
          <w:sz w:val="28"/>
          <w:szCs w:val="28"/>
        </w:rPr>
        <w:t xml:space="preserve"> может привлечь к обсуждению иных лиц.</w:t>
      </w:r>
    </w:p>
    <w:p w:rsidR="00481DBE" w:rsidRPr="00C70205" w:rsidRDefault="00922922" w:rsidP="00922922">
      <w:pPr>
        <w:pStyle w:val="20"/>
        <w:numPr>
          <w:ilvl w:val="1"/>
          <w:numId w:val="21"/>
        </w:numPr>
        <w:shd w:val="clear" w:color="auto" w:fill="auto"/>
        <w:tabs>
          <w:tab w:val="left" w:pos="87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</w:t>
      </w:r>
      <w:r>
        <w:rPr>
          <w:sz w:val="28"/>
          <w:szCs w:val="28"/>
        </w:rPr>
        <w:t>ки серьезности возникающих для ОГКУ «ГАКО»</w:t>
      </w:r>
      <w:r w:rsidR="00481DBE" w:rsidRPr="00C70205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481DBE" w:rsidRPr="00C70205" w:rsidRDefault="00481DBE" w:rsidP="008D6FBD">
      <w:pPr>
        <w:pStyle w:val="20"/>
        <w:numPr>
          <w:ilvl w:val="1"/>
          <w:numId w:val="21"/>
        </w:numPr>
        <w:shd w:val="clear" w:color="auto" w:fill="auto"/>
        <w:tabs>
          <w:tab w:val="left" w:pos="567"/>
          <w:tab w:val="left" w:pos="867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В итоге этой работы </w:t>
      </w:r>
      <w:r w:rsidR="008D6FBD">
        <w:rPr>
          <w:sz w:val="28"/>
          <w:szCs w:val="28"/>
        </w:rPr>
        <w:t xml:space="preserve">ОГКУ «ГАКО» </w:t>
      </w:r>
      <w:r w:rsidRPr="00C70205">
        <w:rPr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81DBE" w:rsidRPr="00C70205" w:rsidRDefault="008D6FBD" w:rsidP="008D6FBD">
      <w:pPr>
        <w:pStyle w:val="20"/>
        <w:numPr>
          <w:ilvl w:val="1"/>
          <w:numId w:val="21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пересмотр и изменение функциональных обязанностей работника;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перевод работника на должность, предусматривающего выполнение функциональных обязанностей, не связанных с конфликтом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отказ работника от своего личного интереса, порождающего конфликт интересов;</w:t>
      </w:r>
    </w:p>
    <w:p w:rsidR="00481DBE" w:rsidRPr="008D6FBD" w:rsidRDefault="00481DBE" w:rsidP="008D6FBD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 xml:space="preserve">прекращение трудовых отношений между </w:t>
      </w:r>
      <w:r w:rsidR="008D6FBD">
        <w:rPr>
          <w:sz w:val="28"/>
          <w:szCs w:val="28"/>
        </w:rPr>
        <w:t>ОГКУ «ГАКО»</w:t>
      </w:r>
      <w:r w:rsidRPr="008D6FBD">
        <w:rPr>
          <w:sz w:val="28"/>
          <w:szCs w:val="28"/>
        </w:rPr>
        <w:t xml:space="preserve"> и работником по основаниям, предусмотренным трудовым законодательством Российской Федерации.</w:t>
      </w:r>
    </w:p>
    <w:p w:rsidR="00481DBE" w:rsidRPr="00C70205" w:rsidRDefault="00481DBE" w:rsidP="008D6FBD">
      <w:pPr>
        <w:pStyle w:val="20"/>
        <w:numPr>
          <w:ilvl w:val="1"/>
          <w:numId w:val="21"/>
        </w:numPr>
        <w:shd w:val="clear" w:color="auto" w:fill="auto"/>
        <w:tabs>
          <w:tab w:val="left" w:pos="1134"/>
        </w:tabs>
        <w:spacing w:after="201"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lastRenderedPageBreak/>
        <w:t>Перечень способов разрешения конфликта интересов, указанный в пункте 5.6 Положения, не является исчерпывающим. В каждом конкретном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случае комиссией могут быть найдены иные формы его урегулирования.</w:t>
      </w:r>
    </w:p>
    <w:p w:rsidR="00481DBE" w:rsidRPr="00C70205" w:rsidRDefault="00481DBE" w:rsidP="008D6FBD">
      <w:pPr>
        <w:pStyle w:val="20"/>
        <w:numPr>
          <w:ilvl w:val="0"/>
          <w:numId w:val="7"/>
        </w:numPr>
        <w:shd w:val="clear" w:color="auto" w:fill="auto"/>
        <w:tabs>
          <w:tab w:val="left" w:pos="855"/>
        </w:tabs>
        <w:spacing w:after="126" w:line="240" w:lineRule="auto"/>
        <w:ind w:left="460" w:firstLine="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КОНФИДЕНЦИАЛЬНАЯ ИНФОРМАЦИЯ И ЕЕ ЗАЩИТА</w:t>
      </w:r>
    </w:p>
    <w:p w:rsidR="00481DBE" w:rsidRPr="00C70205" w:rsidRDefault="008D6FBD" w:rsidP="008D6FBD">
      <w:pPr>
        <w:pStyle w:val="20"/>
        <w:numPr>
          <w:ilvl w:val="1"/>
          <w:numId w:val="22"/>
        </w:numPr>
        <w:shd w:val="clear" w:color="auto" w:fill="auto"/>
        <w:tabs>
          <w:tab w:val="left" w:pos="567"/>
          <w:tab w:val="left" w:pos="98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DBE" w:rsidRPr="00C70205">
        <w:rPr>
          <w:sz w:val="28"/>
          <w:szCs w:val="28"/>
        </w:rPr>
        <w:t>В целях предотвращения неправомерного использования персональных данных</w:t>
      </w:r>
      <w:r w:rsidR="001A0A04">
        <w:rPr>
          <w:sz w:val="28"/>
          <w:szCs w:val="28"/>
        </w:rPr>
        <w:t xml:space="preserve"> </w:t>
      </w:r>
      <w:r w:rsidR="004C7AD1">
        <w:rPr>
          <w:sz w:val="28"/>
          <w:szCs w:val="28"/>
        </w:rPr>
        <w:t xml:space="preserve">и конфиденциальной информации </w:t>
      </w:r>
      <w:r>
        <w:rPr>
          <w:sz w:val="28"/>
          <w:szCs w:val="28"/>
        </w:rPr>
        <w:t>ОГКУ «ГАКО»</w:t>
      </w:r>
      <w:r w:rsidR="00481DBE" w:rsidRPr="00C70205">
        <w:rPr>
          <w:sz w:val="28"/>
          <w:szCs w:val="28"/>
        </w:rPr>
        <w:t>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определяет перечень информации, относящейся к конфиденциальной информации, персональным данным;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устанавливает правила использования конфиденциальной информации, персональных данных;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обеспечивает наличие письменного обязательства работников о неразглашении персональных данных и конфиденциальной информации;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 xml:space="preserve">ограничивает свободный доступ посторонних лиц в помещения </w:t>
      </w:r>
      <w:r w:rsidR="008D6FBD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(её структурных подразделений), предназначенные для хранения и обработки сведений, содержащих персональные данные, и информацию, относимую </w:t>
      </w:r>
      <w:proofErr w:type="gramStart"/>
      <w:r w:rsidRPr="00C70205">
        <w:rPr>
          <w:sz w:val="28"/>
          <w:szCs w:val="28"/>
        </w:rPr>
        <w:t>к</w:t>
      </w:r>
      <w:proofErr w:type="gramEnd"/>
      <w:r w:rsidRPr="00C70205">
        <w:rPr>
          <w:sz w:val="28"/>
          <w:szCs w:val="28"/>
        </w:rPr>
        <w:t xml:space="preserve"> конфиденциальной.</w:t>
      </w:r>
    </w:p>
    <w:p w:rsidR="00481DBE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line="240" w:lineRule="auto"/>
        <w:ind w:firstLine="540"/>
        <w:rPr>
          <w:sz w:val="28"/>
          <w:szCs w:val="28"/>
        </w:rPr>
      </w:pPr>
      <w:r w:rsidRPr="00C70205">
        <w:rPr>
          <w:sz w:val="28"/>
          <w:szCs w:val="28"/>
        </w:rPr>
        <w:t>обеспечивает сохранность документов, содержащих персональные данные,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конфиденциальную информацию.</w:t>
      </w:r>
    </w:p>
    <w:p w:rsidR="008D6FBD" w:rsidRPr="00C70205" w:rsidRDefault="008D6FBD" w:rsidP="008D6FBD">
      <w:pPr>
        <w:pStyle w:val="20"/>
        <w:shd w:val="clear" w:color="auto" w:fill="auto"/>
        <w:tabs>
          <w:tab w:val="left" w:pos="690"/>
        </w:tabs>
        <w:spacing w:line="240" w:lineRule="auto"/>
        <w:ind w:left="540" w:firstLine="0"/>
        <w:rPr>
          <w:sz w:val="28"/>
          <w:szCs w:val="28"/>
        </w:rPr>
      </w:pPr>
    </w:p>
    <w:p w:rsidR="00481DBE" w:rsidRPr="00C70205" w:rsidRDefault="00481DBE" w:rsidP="008D6FBD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after="125" w:line="240" w:lineRule="auto"/>
        <w:ind w:left="1360" w:hanging="1000"/>
        <w:jc w:val="center"/>
        <w:rPr>
          <w:sz w:val="28"/>
          <w:szCs w:val="28"/>
        </w:rPr>
      </w:pPr>
      <w:proofErr w:type="gramStart"/>
      <w:r w:rsidRPr="00C70205">
        <w:rPr>
          <w:sz w:val="28"/>
          <w:szCs w:val="28"/>
        </w:rPr>
        <w:t>КОНТРОЛЬ ЗА</w:t>
      </w:r>
      <w:proofErr w:type="gramEnd"/>
      <w:r w:rsidRPr="00C70205">
        <w:rPr>
          <w:sz w:val="28"/>
          <w:szCs w:val="28"/>
        </w:rPr>
        <w:t xml:space="preserve"> СОБЛЮДЕНИЕМ ПРАВИЛ И ПРОЦЕДУР, ПРЕДУСМОТРЕННЫХ ПОЛОЖЕНИЕМ</w:t>
      </w:r>
    </w:p>
    <w:p w:rsidR="00481DBE" w:rsidRPr="00C70205" w:rsidRDefault="00481DBE" w:rsidP="008D6FBD">
      <w:pPr>
        <w:pStyle w:val="20"/>
        <w:numPr>
          <w:ilvl w:val="1"/>
          <w:numId w:val="23"/>
        </w:numPr>
        <w:shd w:val="clear" w:color="auto" w:fill="auto"/>
        <w:tabs>
          <w:tab w:val="left" w:pos="944"/>
          <w:tab w:val="left" w:pos="1134"/>
          <w:tab w:val="left" w:pos="1276"/>
        </w:tabs>
        <w:spacing w:line="240" w:lineRule="auto"/>
        <w:ind w:left="0" w:firstLine="567"/>
        <w:rPr>
          <w:sz w:val="28"/>
          <w:szCs w:val="28"/>
        </w:rPr>
      </w:pPr>
      <w:r w:rsidRPr="00C70205">
        <w:rPr>
          <w:sz w:val="28"/>
          <w:szCs w:val="28"/>
        </w:rPr>
        <w:t xml:space="preserve">Осуществление внутреннего </w:t>
      </w:r>
      <w:proofErr w:type="gramStart"/>
      <w:r w:rsidRPr="00C70205">
        <w:rPr>
          <w:sz w:val="28"/>
          <w:szCs w:val="28"/>
        </w:rPr>
        <w:t>контроля за</w:t>
      </w:r>
      <w:proofErr w:type="gramEnd"/>
      <w:r w:rsidRPr="00C70205">
        <w:rPr>
          <w:sz w:val="28"/>
          <w:szCs w:val="28"/>
        </w:rPr>
        <w:t xml:space="preserve"> соблюдением в </w:t>
      </w:r>
      <w:r w:rsidR="008D6FBD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работниками правил и процедур, предусмотренных настоящим Положением, возлагается на лицо, ответственное за разработку </w:t>
      </w:r>
      <w:proofErr w:type="spellStart"/>
      <w:r w:rsidRPr="00C70205">
        <w:rPr>
          <w:sz w:val="28"/>
          <w:szCs w:val="28"/>
        </w:rPr>
        <w:t>антикоррупционных</w:t>
      </w:r>
      <w:proofErr w:type="spellEnd"/>
      <w:r w:rsidRPr="00C70205">
        <w:rPr>
          <w:sz w:val="28"/>
          <w:szCs w:val="28"/>
        </w:rPr>
        <w:t xml:space="preserve"> мероприятий и специально создаваемую в </w:t>
      </w:r>
      <w:r w:rsidR="008D6FBD">
        <w:rPr>
          <w:sz w:val="28"/>
          <w:szCs w:val="28"/>
        </w:rPr>
        <w:t>ОГКУ «ГАКО»</w:t>
      </w:r>
      <w:r w:rsidRPr="00C70205">
        <w:rPr>
          <w:sz w:val="28"/>
          <w:szCs w:val="28"/>
        </w:rPr>
        <w:t xml:space="preserve"> комиссию.</w:t>
      </w:r>
    </w:p>
    <w:p w:rsidR="00481DBE" w:rsidRPr="00C70205" w:rsidRDefault="00481DBE" w:rsidP="008D6FBD">
      <w:pPr>
        <w:pStyle w:val="20"/>
        <w:numPr>
          <w:ilvl w:val="1"/>
          <w:numId w:val="23"/>
        </w:numPr>
        <w:shd w:val="clear" w:color="auto" w:fill="auto"/>
        <w:tabs>
          <w:tab w:val="left" w:pos="567"/>
          <w:tab w:val="left" w:pos="1134"/>
        </w:tabs>
        <w:spacing w:line="240" w:lineRule="auto"/>
        <w:ind w:hanging="153"/>
        <w:rPr>
          <w:sz w:val="28"/>
          <w:szCs w:val="28"/>
        </w:rPr>
      </w:pPr>
      <w:r w:rsidRPr="00C70205">
        <w:rPr>
          <w:sz w:val="28"/>
          <w:szCs w:val="28"/>
        </w:rPr>
        <w:t>Осуществление внутреннего контроля включает в себя: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право требовать предоставления работниками </w:t>
      </w:r>
      <w:r w:rsidR="001A0A04">
        <w:rPr>
          <w:sz w:val="28"/>
          <w:szCs w:val="28"/>
        </w:rPr>
        <w:t>ОГКУ «ГАКО</w:t>
      </w:r>
      <w:r w:rsidR="008D6FBD">
        <w:rPr>
          <w:sz w:val="28"/>
          <w:szCs w:val="28"/>
        </w:rPr>
        <w:t xml:space="preserve">» </w:t>
      </w:r>
      <w:r w:rsidRPr="00C70205">
        <w:rPr>
          <w:sz w:val="28"/>
          <w:szCs w:val="28"/>
        </w:rPr>
        <w:t>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83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осуществление служебных проверок по фактам нарушений раб</w:t>
      </w:r>
      <w:r w:rsidR="008D6FBD">
        <w:rPr>
          <w:sz w:val="28"/>
          <w:szCs w:val="28"/>
        </w:rPr>
        <w:t xml:space="preserve">отниками </w:t>
      </w:r>
      <w:r w:rsidRPr="00C70205">
        <w:rPr>
          <w:sz w:val="28"/>
          <w:szCs w:val="28"/>
        </w:rPr>
        <w:t xml:space="preserve">условий настоящего Положения и иных правовых актов </w:t>
      </w:r>
      <w:proofErr w:type="spellStart"/>
      <w:r w:rsidRPr="00C70205">
        <w:rPr>
          <w:sz w:val="28"/>
          <w:szCs w:val="28"/>
        </w:rPr>
        <w:t>антикоррупционной</w:t>
      </w:r>
      <w:proofErr w:type="spellEnd"/>
      <w:r w:rsidRPr="00C70205">
        <w:rPr>
          <w:sz w:val="28"/>
          <w:szCs w:val="28"/>
        </w:rPr>
        <w:t xml:space="preserve"> направленности;</w:t>
      </w: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>соблюдение конфиденциальности полученной информации;</w:t>
      </w:r>
    </w:p>
    <w:p w:rsidR="00481DBE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t xml:space="preserve">незамедлительное уведомление </w:t>
      </w:r>
      <w:r w:rsidR="008D6FBD">
        <w:rPr>
          <w:sz w:val="28"/>
          <w:szCs w:val="28"/>
        </w:rPr>
        <w:t>Директора ОГКУ «ГАКО»</w:t>
      </w:r>
      <w:r w:rsidRPr="00C70205">
        <w:rPr>
          <w:sz w:val="28"/>
          <w:szCs w:val="28"/>
        </w:rPr>
        <w:t xml:space="preserve"> о выявленных фактах конфликта интересов (вероятности его наступления) и результатах проведённых в связи с этим служебных</w:t>
      </w: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проверок;</w:t>
      </w:r>
    </w:p>
    <w:p w:rsidR="004C7AD1" w:rsidRPr="00C70205" w:rsidRDefault="004C7AD1" w:rsidP="004C7AD1">
      <w:pPr>
        <w:pStyle w:val="20"/>
        <w:shd w:val="clear" w:color="auto" w:fill="auto"/>
        <w:tabs>
          <w:tab w:val="left" w:pos="677"/>
        </w:tabs>
        <w:spacing w:line="240" w:lineRule="auto"/>
        <w:ind w:left="520" w:firstLine="0"/>
        <w:rPr>
          <w:sz w:val="28"/>
          <w:szCs w:val="28"/>
        </w:rPr>
      </w:pPr>
    </w:p>
    <w:p w:rsidR="00481DBE" w:rsidRPr="00C70205" w:rsidRDefault="00481DBE" w:rsidP="00481DBE">
      <w:pPr>
        <w:pStyle w:val="20"/>
        <w:numPr>
          <w:ilvl w:val="0"/>
          <w:numId w:val="5"/>
        </w:numPr>
        <w:shd w:val="clear" w:color="auto" w:fill="auto"/>
        <w:tabs>
          <w:tab w:val="left" w:pos="677"/>
        </w:tabs>
        <w:spacing w:after="141" w:line="240" w:lineRule="auto"/>
        <w:ind w:firstLine="520"/>
        <w:rPr>
          <w:sz w:val="28"/>
          <w:szCs w:val="28"/>
        </w:rPr>
      </w:pPr>
      <w:r w:rsidRPr="00C70205">
        <w:rPr>
          <w:sz w:val="28"/>
          <w:szCs w:val="28"/>
        </w:rPr>
        <w:lastRenderedPageBreak/>
        <w:t>иные действия, направленные на обеспечение соблюдения настоящего Положения и предотвращение конфликта интересов.</w:t>
      </w:r>
    </w:p>
    <w:p w:rsidR="008D6FBD" w:rsidRDefault="00481DBE" w:rsidP="008D6FBD">
      <w:pPr>
        <w:pStyle w:val="20"/>
        <w:numPr>
          <w:ilvl w:val="0"/>
          <w:numId w:val="7"/>
        </w:numPr>
        <w:shd w:val="clear" w:color="auto" w:fill="auto"/>
        <w:spacing w:after="180" w:line="240" w:lineRule="auto"/>
        <w:ind w:left="20" w:firstLine="0"/>
        <w:jc w:val="center"/>
        <w:rPr>
          <w:sz w:val="28"/>
          <w:szCs w:val="28"/>
        </w:rPr>
      </w:pPr>
      <w:r w:rsidRPr="00C70205">
        <w:rPr>
          <w:sz w:val="28"/>
          <w:szCs w:val="28"/>
        </w:rPr>
        <w:t>МЕРЫ ОТВЕТСТВЕННОСТИ</w:t>
      </w:r>
    </w:p>
    <w:p w:rsidR="00481DBE" w:rsidRDefault="00481DBE" w:rsidP="008D6FBD">
      <w:pPr>
        <w:pStyle w:val="20"/>
        <w:numPr>
          <w:ilvl w:val="1"/>
          <w:numId w:val="24"/>
        </w:numPr>
        <w:shd w:val="clear" w:color="auto" w:fill="auto"/>
        <w:tabs>
          <w:tab w:val="left" w:pos="993"/>
        </w:tabs>
        <w:spacing w:after="180" w:line="240" w:lineRule="auto"/>
        <w:ind w:left="0" w:firstLine="567"/>
        <w:rPr>
          <w:sz w:val="28"/>
          <w:szCs w:val="28"/>
        </w:rPr>
      </w:pPr>
      <w:r w:rsidRPr="00481DBE">
        <w:rPr>
          <w:sz w:val="28"/>
          <w:szCs w:val="28"/>
        </w:rPr>
        <w:t xml:space="preserve"> </w:t>
      </w:r>
      <w:r w:rsidRPr="00C70205">
        <w:rPr>
          <w:sz w:val="28"/>
          <w:szCs w:val="28"/>
        </w:rPr>
        <w:t>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481DBE" w:rsidRDefault="00481DBE" w:rsidP="00481DBE">
      <w:pPr>
        <w:pStyle w:val="20"/>
        <w:shd w:val="clear" w:color="auto" w:fill="auto"/>
        <w:spacing w:after="180" w:line="240" w:lineRule="auto"/>
        <w:ind w:firstLine="0"/>
        <w:rPr>
          <w:sz w:val="28"/>
          <w:szCs w:val="28"/>
        </w:rPr>
      </w:pPr>
    </w:p>
    <w:p w:rsidR="00481DBE" w:rsidRDefault="00481DBE" w:rsidP="00481DBE">
      <w:pPr>
        <w:pStyle w:val="20"/>
        <w:shd w:val="clear" w:color="auto" w:fill="auto"/>
        <w:spacing w:after="180" w:line="240" w:lineRule="auto"/>
        <w:ind w:firstLine="0"/>
        <w:rPr>
          <w:sz w:val="28"/>
          <w:szCs w:val="28"/>
        </w:rPr>
      </w:pPr>
    </w:p>
    <w:p w:rsidR="000D61BB" w:rsidRDefault="000D61BB" w:rsidP="000D61BB">
      <w:pPr>
        <w:widowControl/>
        <w:spacing w:after="200" w:line="276" w:lineRule="auto"/>
        <w:rPr>
          <w:sz w:val="28"/>
          <w:szCs w:val="28"/>
        </w:rPr>
      </w:pPr>
    </w:p>
    <w:p w:rsidR="00C35DC0" w:rsidRDefault="00C35DC0" w:rsidP="000D61BB">
      <w:pPr>
        <w:widowControl/>
        <w:spacing w:after="200" w:line="276" w:lineRule="auto"/>
        <w:rPr>
          <w:sz w:val="28"/>
          <w:szCs w:val="28"/>
        </w:rPr>
      </w:pPr>
    </w:p>
    <w:p w:rsidR="00C35DC0" w:rsidRDefault="00C35DC0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DC0" w:rsidRDefault="00C35DC0" w:rsidP="000D61BB">
      <w:pPr>
        <w:widowControl/>
        <w:spacing w:after="200" w:line="276" w:lineRule="auto"/>
        <w:rPr>
          <w:sz w:val="28"/>
          <w:szCs w:val="28"/>
        </w:rPr>
      </w:pPr>
    </w:p>
    <w:p w:rsidR="000D61BB" w:rsidRPr="000D61BB" w:rsidRDefault="000D61BB" w:rsidP="000D61B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6858DA">
        <w:rPr>
          <w:rFonts w:ascii="Times New Roman" w:hAnsi="Times New Roman" w:cs="Times New Roman"/>
          <w:sz w:val="26"/>
          <w:szCs w:val="26"/>
        </w:rPr>
        <w:t>3</w:t>
      </w:r>
      <w:r w:rsidRPr="000D61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tbl>
      <w:tblPr>
        <w:tblW w:w="0" w:type="auto"/>
        <w:tblInd w:w="45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1E0"/>
      </w:tblPr>
      <w:tblGrid>
        <w:gridCol w:w="4910"/>
      </w:tblGrid>
      <w:tr w:rsidR="000D61BB" w:rsidRPr="00F74523" w:rsidTr="000D61BB">
        <w:tc>
          <w:tcPr>
            <w:tcW w:w="4910" w:type="dxa"/>
          </w:tcPr>
          <w:p w:rsidR="000D61BB" w:rsidRDefault="000D61BB" w:rsidP="00C35D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№ 48 от 31.10.2017 года</w:t>
            </w:r>
          </w:p>
          <w:p w:rsidR="00C35DC0" w:rsidRPr="00F74523" w:rsidRDefault="00C35DC0" w:rsidP="00C35D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Директор ОГКУ «Государственный архив Костромской области»</w:t>
            </w:r>
          </w:p>
          <w:p w:rsidR="000D61BB" w:rsidRPr="00F74523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С.А.Попов</w:t>
            </w: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>«__»___________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745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D61BB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DC0" w:rsidRDefault="00C35DC0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Default="000D61BB" w:rsidP="00C35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BB" w:rsidRPr="00F74523" w:rsidRDefault="000D61BB" w:rsidP="000D61B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6FBD" w:rsidRDefault="006858DA" w:rsidP="008D6FBD">
      <w:pPr>
        <w:pStyle w:val="20"/>
        <w:shd w:val="clear" w:color="auto" w:fill="auto"/>
        <w:spacing w:after="415" w:line="240" w:lineRule="auto"/>
        <w:ind w:left="4000" w:right="180" w:firstLine="0"/>
        <w:rPr>
          <w:sz w:val="28"/>
          <w:szCs w:val="28"/>
        </w:rPr>
      </w:pPr>
      <w:r>
        <w:rPr>
          <w:sz w:val="28"/>
          <w:szCs w:val="28"/>
        </w:rPr>
        <w:t>Директору ОГКУ «ГАКО</w:t>
      </w:r>
      <w:r w:rsidR="008D6FBD">
        <w:rPr>
          <w:sz w:val="28"/>
          <w:szCs w:val="28"/>
        </w:rPr>
        <w:t>»______________</w:t>
      </w:r>
    </w:p>
    <w:p w:rsidR="008D6FBD" w:rsidRDefault="008D6FBD" w:rsidP="00F22A9F">
      <w:pPr>
        <w:pStyle w:val="20"/>
        <w:shd w:val="clear" w:color="auto" w:fill="auto"/>
        <w:spacing w:after="415" w:line="240" w:lineRule="auto"/>
        <w:ind w:left="4000" w:right="18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481DBE" w:rsidRPr="00C7020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</w:t>
      </w:r>
    </w:p>
    <w:p w:rsidR="00F22A9F" w:rsidRPr="00C35DC0" w:rsidRDefault="00F22A9F" w:rsidP="00F22A9F">
      <w:pPr>
        <w:pStyle w:val="20"/>
        <w:shd w:val="clear" w:color="auto" w:fill="auto"/>
        <w:spacing w:line="240" w:lineRule="auto"/>
        <w:ind w:right="180" w:firstLine="0"/>
        <w:jc w:val="center"/>
        <w:rPr>
          <w:sz w:val="26"/>
          <w:szCs w:val="26"/>
        </w:rPr>
      </w:pPr>
    </w:p>
    <w:p w:rsidR="00481DBE" w:rsidRPr="00C35DC0" w:rsidRDefault="00481DBE" w:rsidP="00F22A9F">
      <w:pPr>
        <w:pStyle w:val="20"/>
        <w:shd w:val="clear" w:color="auto" w:fill="auto"/>
        <w:spacing w:line="240" w:lineRule="auto"/>
        <w:ind w:right="180" w:firstLine="0"/>
        <w:jc w:val="center"/>
        <w:rPr>
          <w:sz w:val="26"/>
          <w:szCs w:val="26"/>
        </w:rPr>
      </w:pPr>
      <w:r w:rsidRPr="00C35DC0">
        <w:rPr>
          <w:sz w:val="26"/>
          <w:szCs w:val="26"/>
        </w:rPr>
        <w:t>УВЕДОМЛЕНИЕ</w:t>
      </w:r>
    </w:p>
    <w:p w:rsidR="008D6FBD" w:rsidRPr="00C35DC0" w:rsidRDefault="00481DBE" w:rsidP="00C35DC0">
      <w:pPr>
        <w:pStyle w:val="2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C35DC0">
        <w:rPr>
          <w:sz w:val="26"/>
          <w:szCs w:val="26"/>
        </w:rPr>
        <w:t>о возникновении личной заинтересованности</w:t>
      </w:r>
      <w:r w:rsidRPr="00C35DC0">
        <w:rPr>
          <w:sz w:val="26"/>
          <w:szCs w:val="26"/>
        </w:rPr>
        <w:br/>
        <w:t>при исполнении должностных обязанностей,</w:t>
      </w:r>
      <w:r w:rsidRPr="00C35DC0"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C35DC0" w:rsidRPr="00C35DC0" w:rsidRDefault="00C35DC0" w:rsidP="00C35DC0">
      <w:pPr>
        <w:pStyle w:val="2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F22A9F" w:rsidRPr="00C35DC0" w:rsidRDefault="00481DBE" w:rsidP="00C35DC0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35DC0">
        <w:rPr>
          <w:sz w:val="26"/>
          <w:szCs w:val="26"/>
        </w:rPr>
        <w:t>нужное</w:t>
      </w:r>
      <w:proofErr w:type="gramEnd"/>
      <w:r w:rsidRPr="00C35DC0">
        <w:rPr>
          <w:sz w:val="26"/>
          <w:szCs w:val="26"/>
        </w:rPr>
        <w:t xml:space="preserve"> подчеркнуть).</w:t>
      </w:r>
    </w:p>
    <w:p w:rsidR="008D6FBD" w:rsidRPr="00C35DC0" w:rsidRDefault="00481DBE" w:rsidP="00F22A9F">
      <w:pPr>
        <w:pStyle w:val="20"/>
        <w:shd w:val="clear" w:color="auto" w:fill="auto"/>
        <w:spacing w:after="100" w:afterAutospacing="1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8D6FBD" w:rsidRPr="00C35D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481DBE" w:rsidRPr="00C35DC0" w:rsidRDefault="00481DBE" w:rsidP="00F22A9F">
      <w:pPr>
        <w:pStyle w:val="20"/>
        <w:shd w:val="clear" w:color="auto" w:fill="auto"/>
        <w:spacing w:line="240" w:lineRule="auto"/>
        <w:ind w:firstLine="403"/>
        <w:rPr>
          <w:sz w:val="26"/>
          <w:szCs w:val="26"/>
        </w:rPr>
      </w:pPr>
      <w:r w:rsidRPr="00C35DC0">
        <w:rPr>
          <w:sz w:val="26"/>
          <w:szCs w:val="26"/>
        </w:rPr>
        <w:t xml:space="preserve"> Должностные обязанности, на исполнение которых влияет или может повлиять личная заинтересованность:</w:t>
      </w:r>
      <w:r w:rsidR="008D6FBD" w:rsidRPr="00C35DC0">
        <w:rPr>
          <w:sz w:val="26"/>
          <w:szCs w:val="26"/>
        </w:rPr>
        <w:t>_______________</w:t>
      </w:r>
      <w:r w:rsidR="00F22A9F" w:rsidRPr="00C35DC0">
        <w:rPr>
          <w:sz w:val="26"/>
          <w:szCs w:val="26"/>
        </w:rPr>
        <w:t>__</w:t>
      </w:r>
      <w:r w:rsidR="008D6FBD" w:rsidRPr="00C35DC0">
        <w:rPr>
          <w:sz w:val="26"/>
          <w:szCs w:val="26"/>
        </w:rPr>
        <w:t>_________________</w:t>
      </w:r>
    </w:p>
    <w:p w:rsidR="00F22A9F" w:rsidRPr="00C35DC0" w:rsidRDefault="00F22A9F" w:rsidP="00F22A9F">
      <w:pPr>
        <w:pStyle w:val="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35DC0"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F22A9F" w:rsidRPr="00C35DC0" w:rsidRDefault="00F22A9F" w:rsidP="00F22A9F">
      <w:pPr>
        <w:pStyle w:val="20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481DBE" w:rsidRPr="00C35DC0" w:rsidRDefault="00481DBE" w:rsidP="00F22A9F">
      <w:pPr>
        <w:pStyle w:val="20"/>
        <w:shd w:val="clear" w:color="auto" w:fill="auto"/>
        <w:tabs>
          <w:tab w:val="left" w:pos="5492"/>
        </w:tabs>
        <w:spacing w:after="420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Предлагаемые меры по предотвращен</w:t>
      </w:r>
      <w:r w:rsidR="00F22A9F" w:rsidRPr="00C35DC0">
        <w:rPr>
          <w:sz w:val="26"/>
          <w:szCs w:val="26"/>
        </w:rPr>
        <w:t>ию или урегулированию конфликта</w:t>
      </w:r>
      <w:r w:rsidRPr="00C35DC0">
        <w:rPr>
          <w:sz w:val="26"/>
          <w:szCs w:val="26"/>
        </w:rPr>
        <w:t>интересов:</w:t>
      </w:r>
      <w:r w:rsidR="00F22A9F" w:rsidRPr="00C35DC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</w:p>
    <w:p w:rsidR="0080471E" w:rsidRPr="00C35DC0" w:rsidRDefault="00481DBE" w:rsidP="00C35DC0">
      <w:pPr>
        <w:pStyle w:val="20"/>
        <w:shd w:val="clear" w:color="auto" w:fill="auto"/>
        <w:spacing w:after="415" w:line="240" w:lineRule="auto"/>
        <w:ind w:firstLine="400"/>
        <w:rPr>
          <w:sz w:val="26"/>
          <w:szCs w:val="26"/>
        </w:rPr>
      </w:pPr>
      <w:r w:rsidRPr="00C35DC0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работников организации и урегулированию конфликта интересов при рассмотрении настоящего уведомления (</w:t>
      </w:r>
      <w:proofErr w:type="gramStart"/>
      <w:r w:rsidRPr="00C35DC0">
        <w:rPr>
          <w:sz w:val="26"/>
          <w:szCs w:val="26"/>
        </w:rPr>
        <w:t>нужное</w:t>
      </w:r>
      <w:proofErr w:type="gramEnd"/>
      <w:r w:rsidRPr="00C35DC0">
        <w:rPr>
          <w:sz w:val="26"/>
          <w:szCs w:val="26"/>
        </w:rPr>
        <w:t xml:space="preserve"> подчеркнуть).</w:t>
      </w:r>
    </w:p>
    <w:sectPr w:rsidR="0080471E" w:rsidRPr="00C35DC0" w:rsidSect="0080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BF" w:rsidRDefault="00037FBF" w:rsidP="00B35690">
      <w:r>
        <w:separator/>
      </w:r>
    </w:p>
  </w:endnote>
  <w:endnote w:type="continuationSeparator" w:id="0">
    <w:p w:rsidR="00037FBF" w:rsidRDefault="00037FBF" w:rsidP="00B3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BF" w:rsidRDefault="00037FBF" w:rsidP="00B35690">
      <w:r>
        <w:separator/>
      </w:r>
    </w:p>
  </w:footnote>
  <w:footnote w:type="continuationSeparator" w:id="0">
    <w:p w:rsidR="00037FBF" w:rsidRDefault="00037FBF" w:rsidP="00B3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3D6"/>
    <w:multiLevelType w:val="multilevel"/>
    <w:tmpl w:val="35846C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F377F"/>
    <w:multiLevelType w:val="multilevel"/>
    <w:tmpl w:val="95623C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B6D68"/>
    <w:multiLevelType w:val="multilevel"/>
    <w:tmpl w:val="ECD8DD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C2C86"/>
    <w:multiLevelType w:val="multilevel"/>
    <w:tmpl w:val="BC80F8B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A3CF8"/>
    <w:multiLevelType w:val="multilevel"/>
    <w:tmpl w:val="54E651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5">
    <w:nsid w:val="2ACA5176"/>
    <w:multiLevelType w:val="multilevel"/>
    <w:tmpl w:val="D53E4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364EFB"/>
    <w:multiLevelType w:val="multilevel"/>
    <w:tmpl w:val="A238B6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56BC3"/>
    <w:multiLevelType w:val="multilevel"/>
    <w:tmpl w:val="AF049F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31D34"/>
    <w:multiLevelType w:val="multilevel"/>
    <w:tmpl w:val="23C0D4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3F42D5"/>
    <w:multiLevelType w:val="multilevel"/>
    <w:tmpl w:val="5CE41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7B6158"/>
    <w:multiLevelType w:val="multilevel"/>
    <w:tmpl w:val="6C1273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6348B8"/>
    <w:multiLevelType w:val="multilevel"/>
    <w:tmpl w:val="E2C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DE62A6"/>
    <w:multiLevelType w:val="multilevel"/>
    <w:tmpl w:val="85601D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101CF6"/>
    <w:multiLevelType w:val="multilevel"/>
    <w:tmpl w:val="9EF6E2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14">
    <w:nsid w:val="65763834"/>
    <w:multiLevelType w:val="multilevel"/>
    <w:tmpl w:val="ECD8DD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C0C24"/>
    <w:multiLevelType w:val="multilevel"/>
    <w:tmpl w:val="CC0CA0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43D82"/>
    <w:multiLevelType w:val="multilevel"/>
    <w:tmpl w:val="E88613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583E2F"/>
    <w:multiLevelType w:val="multilevel"/>
    <w:tmpl w:val="82603E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0C1689"/>
    <w:multiLevelType w:val="multilevel"/>
    <w:tmpl w:val="833035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02FCC"/>
    <w:multiLevelType w:val="multilevel"/>
    <w:tmpl w:val="BDD401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AF0024"/>
    <w:multiLevelType w:val="multilevel"/>
    <w:tmpl w:val="596E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ind w:left="124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  <w:i/>
        <w:color w:val="000000"/>
      </w:rPr>
    </w:lvl>
  </w:abstractNum>
  <w:abstractNum w:abstractNumId="21">
    <w:nsid w:val="77E02731"/>
    <w:multiLevelType w:val="multilevel"/>
    <w:tmpl w:val="9CD05C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4547F2"/>
    <w:multiLevelType w:val="multilevel"/>
    <w:tmpl w:val="B97EB6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2D436C"/>
    <w:multiLevelType w:val="multilevel"/>
    <w:tmpl w:val="834A1C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22"/>
  </w:num>
  <w:num w:numId="8">
    <w:abstractNumId w:val="15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2"/>
  </w:num>
  <w:num w:numId="21">
    <w:abstractNumId w:val="19"/>
  </w:num>
  <w:num w:numId="22">
    <w:abstractNumId w:val="10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81DBE"/>
    <w:rsid w:val="00026966"/>
    <w:rsid w:val="00037FBF"/>
    <w:rsid w:val="00084A35"/>
    <w:rsid w:val="000D61BB"/>
    <w:rsid w:val="00170F13"/>
    <w:rsid w:val="001A0A04"/>
    <w:rsid w:val="002174E6"/>
    <w:rsid w:val="002D14D5"/>
    <w:rsid w:val="00481DBE"/>
    <w:rsid w:val="004C3659"/>
    <w:rsid w:val="004C7AD1"/>
    <w:rsid w:val="005B6281"/>
    <w:rsid w:val="0065601A"/>
    <w:rsid w:val="006858DA"/>
    <w:rsid w:val="007A6D59"/>
    <w:rsid w:val="0080471E"/>
    <w:rsid w:val="008D6FBD"/>
    <w:rsid w:val="00922922"/>
    <w:rsid w:val="00B35690"/>
    <w:rsid w:val="00B47CEC"/>
    <w:rsid w:val="00C35DC0"/>
    <w:rsid w:val="00C46ACF"/>
    <w:rsid w:val="00D508CB"/>
    <w:rsid w:val="00D65146"/>
    <w:rsid w:val="00E15EEE"/>
    <w:rsid w:val="00F20000"/>
    <w:rsid w:val="00F22A9F"/>
    <w:rsid w:val="00F32831"/>
    <w:rsid w:val="00F45119"/>
    <w:rsid w:val="00F462BB"/>
    <w:rsid w:val="00F74523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1D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481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481DB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DB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10pt0pt">
    <w:name w:val="Основной текст (5) + 10 pt;Интервал 0 pt"/>
    <w:basedOn w:val="5"/>
    <w:rsid w:val="00481DBE"/>
    <w:rPr>
      <w:color w:val="000000"/>
      <w:spacing w:val="0"/>
      <w:w w:val="100"/>
      <w:position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481D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0pt">
    <w:name w:val="Основной текст (6) + 10 pt"/>
    <w:basedOn w:val="6"/>
    <w:rsid w:val="00481DBE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481DBE"/>
    <w:pPr>
      <w:shd w:val="clear" w:color="auto" w:fill="FFFFFF"/>
      <w:spacing w:line="223" w:lineRule="exact"/>
      <w:ind w:hanging="126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481D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50">
    <w:name w:val="Основной текст (5)"/>
    <w:basedOn w:val="a"/>
    <w:link w:val="5"/>
    <w:rsid w:val="00481DB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481DBE"/>
    <w:pPr>
      <w:shd w:val="clear" w:color="auto" w:fill="FFFFFF"/>
      <w:spacing w:line="0" w:lineRule="atLeast"/>
      <w:ind w:firstLine="5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1">
    <w:name w:val="Основной текст (2) + Курсив"/>
    <w:basedOn w:val="2"/>
    <w:rsid w:val="00481D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"ГАКО"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</dc:creator>
  <cp:keywords/>
  <dc:description/>
  <cp:lastModifiedBy>NK2</cp:lastModifiedBy>
  <cp:revision>15</cp:revision>
  <cp:lastPrinted>2017-11-02T07:45:00Z</cp:lastPrinted>
  <dcterms:created xsi:type="dcterms:W3CDTF">2017-10-16T05:37:00Z</dcterms:created>
  <dcterms:modified xsi:type="dcterms:W3CDTF">2017-11-16T10:18:00Z</dcterms:modified>
</cp:coreProperties>
</file>